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TOWN OF PARISH</w:t>
      </w:r>
    </w:p>
    <w:p>
      <w:pPr>
        <w:pStyle w:val="NoSpacing"/>
        <w:jc w:val="center"/>
        <w:rPr>
          <w:b/>
          <w:sz w:val="28"/>
          <w:szCs w:val="28"/>
        </w:rPr>
      </w:pPr>
      <w:r>
        <w:rPr>
          <w:rFonts w:eastAsia="Calibri" w:cs="" w:cstheme="minorBidi" w:eastAsiaTheme="minorHAnsi"/>
          <w:b/>
          <w:color w:val="auto"/>
          <w:kern w:val="0"/>
          <w:sz w:val="28"/>
          <w:szCs w:val="28"/>
          <w:lang w:val="en-US" w:eastAsia="en-US" w:bidi="ar-SA"/>
        </w:rPr>
        <w:t>MONTHLY</w:t>
      </w:r>
      <w:r>
        <w:rPr>
          <w:b/>
          <w:sz w:val="28"/>
          <w:szCs w:val="28"/>
        </w:rPr>
        <w:t xml:space="preserve"> BOARD MEETING</w:t>
      </w:r>
    </w:p>
    <w:p>
      <w:pPr>
        <w:pStyle w:val="NoSpacing"/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Thursday, </w:t>
      </w:r>
      <w:r>
        <w:rPr>
          <w:rFonts w:eastAsia="Calibri" w:cs="" w:cstheme="minorBidi" w:eastAsiaTheme="minorHAnsi"/>
          <w:b/>
          <w:bCs/>
          <w:color w:val="auto"/>
          <w:kern w:val="0"/>
          <w:sz w:val="28"/>
          <w:szCs w:val="28"/>
          <w:lang w:val="en-US" w:eastAsia="en-US" w:bidi="ar-SA"/>
        </w:rPr>
        <w:t>September 18</w:t>
      </w:r>
      <w:r>
        <w:rPr>
          <w:b/>
          <w:bCs/>
          <w:sz w:val="28"/>
          <w:szCs w:val="28"/>
        </w:rPr>
        <w:t xml:space="preserve">, 2025 – 6:30 </w:t>
      </w:r>
      <w:r>
        <w:rPr>
          <w:rFonts w:eastAsia="Calibri" w:cs="" w:cstheme="minorBidi" w:eastAsiaTheme="minorHAnsi"/>
          <w:b/>
          <w:bCs/>
          <w:color w:val="auto"/>
          <w:kern w:val="0"/>
          <w:sz w:val="28"/>
          <w:szCs w:val="28"/>
          <w:lang w:val="en-US" w:eastAsia="en-US" w:bidi="ar-SA"/>
        </w:rPr>
        <w:t>pm</w:t>
      </w:r>
    </w:p>
    <w:p>
      <w:pPr>
        <w:pStyle w:val="NoSpacing"/>
        <w:jc w:val="center"/>
        <w:rPr>
          <w:b/>
          <w:bCs/>
          <w:u w:val="single"/>
        </w:rPr>
      </w:pPr>
      <w:r>
        <w:rPr>
          <w:b/>
          <w:bCs/>
          <w:sz w:val="28"/>
          <w:szCs w:val="28"/>
          <w:u w:val="single"/>
        </w:rPr>
        <w:t>AGENDA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I.</w:t>
        <w:tab/>
      </w:r>
      <w:r>
        <w:rPr>
          <w:b/>
          <w:bCs/>
          <w:sz w:val="28"/>
          <w:szCs w:val="28"/>
        </w:rPr>
        <w:t>Call Meeting to Order – 6:30 pm</w:t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  <w:t>II.</w:t>
        <w:tab/>
      </w:r>
      <w:r>
        <w:rPr>
          <w:b/>
          <w:bCs/>
          <w:sz w:val="28"/>
          <w:szCs w:val="28"/>
        </w:rPr>
        <w:t>Pledge of Allegiance to the Flag</w:t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  <w:t>III.</w:t>
        <w:tab/>
      </w:r>
      <w:r>
        <w:rPr>
          <w:b/>
          <w:bCs/>
          <w:sz w:val="28"/>
          <w:szCs w:val="28"/>
        </w:rPr>
        <w:t>Roll Call</w:t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  <w:t>IV.</w:t>
        <w:tab/>
      </w:r>
      <w:r>
        <w:rPr>
          <w:b/>
          <w:bCs/>
          <w:sz w:val="28"/>
          <w:szCs w:val="28"/>
        </w:rPr>
        <w:t>Public Comment Period</w:t>
      </w:r>
      <w:r>
        <w:rPr>
          <w:sz w:val="28"/>
          <w:szCs w:val="28"/>
        </w:rPr>
        <w:t xml:space="preserve"> (Please sign in if you wish to speak)</w:t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  <w:t>V.</w:t>
        <w:tab/>
      </w:r>
      <w:r>
        <w:rPr>
          <w:b/>
          <w:bCs/>
          <w:sz w:val="28"/>
          <w:szCs w:val="28"/>
        </w:rPr>
        <w:t>Supervisor Comments</w:t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  <w:t>VI.</w:t>
        <w:tab/>
      </w:r>
      <w:r>
        <w:rPr>
          <w:b/>
          <w:bCs/>
          <w:sz w:val="28"/>
          <w:szCs w:val="28"/>
        </w:rPr>
        <w:t>Councilor Comments</w:t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  <w:t>VII.</w:t>
        <w:tab/>
      </w:r>
      <w:r>
        <w:rPr>
          <w:b/>
          <w:bCs/>
          <w:sz w:val="28"/>
          <w:szCs w:val="28"/>
        </w:rPr>
        <w:t>Approve Minutes</w:t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A.  8/21/25  Regular Meeting </w:t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  <w:t>VIII</w:t>
      </w:r>
      <w:r>
        <w:rPr>
          <w:sz w:val="28"/>
          <w:szCs w:val="28"/>
        </w:rPr>
        <w:t xml:space="preserve">. </w:t>
        <w:tab/>
      </w:r>
      <w:r>
        <w:rPr>
          <w:b/>
          <w:bCs/>
          <w:sz w:val="28"/>
          <w:szCs w:val="28"/>
        </w:rPr>
        <w:t>Department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Reports</w:t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Assessor ;  </w:t>
      </w:r>
      <w:r>
        <w:rPr>
          <w:rFonts w:eastAsia="Calibri" w:cs="" w:cstheme="minorBidi" w:eastAsiaTheme="minorHAnsi"/>
          <w:color w:val="auto"/>
          <w:kern w:val="0"/>
          <w:sz w:val="28"/>
          <w:szCs w:val="28"/>
          <w:lang w:val="en-US" w:eastAsia="en-US" w:bidi="ar-SA"/>
        </w:rPr>
        <w:t>CEO/ZEO</w:t>
      </w:r>
      <w:r>
        <w:rPr>
          <w:sz w:val="28"/>
          <w:szCs w:val="28"/>
        </w:rPr>
        <w:t xml:space="preserve"> ;  Dog Control Officer ;  Fire Company ; Highway ; Tax Collector; Tug Hill Circuit Rider Report </w:t>
        <w:tab/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  <w:t>IX</w:t>
      </w:r>
      <w:r>
        <w:rPr>
          <w:sz w:val="28"/>
          <w:szCs w:val="28"/>
        </w:rPr>
        <w:t>.</w:t>
        <w:tab/>
      </w:r>
      <w:r>
        <w:rPr>
          <w:b/>
          <w:bCs/>
          <w:sz w:val="28"/>
          <w:szCs w:val="28"/>
        </w:rPr>
        <w:t>Old Business</w:t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 w:val="false"/>
          <w:bCs w:val="false"/>
          <w:sz w:val="28"/>
          <w:szCs w:val="28"/>
        </w:rPr>
        <w:t xml:space="preserve">A. </w:t>
      </w:r>
      <w:r>
        <w:rPr>
          <w:b/>
          <w:bCs/>
          <w:sz w:val="28"/>
          <w:szCs w:val="28"/>
        </w:rPr>
        <w:t xml:space="preserve"> </w:t>
      </w:r>
      <w:r>
        <w:rPr>
          <w:b w:val="false"/>
          <w:bCs w:val="false"/>
          <w:sz w:val="28"/>
          <w:szCs w:val="28"/>
        </w:rPr>
        <w:t>Town Hall Updates</w:t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  <w:t>X.</w:t>
        <w:tab/>
      </w:r>
      <w:r>
        <w:rPr>
          <w:b/>
          <w:bCs/>
          <w:sz w:val="28"/>
          <w:szCs w:val="28"/>
        </w:rPr>
        <w:t>Old Business Off the Floor</w:t>
      </w:r>
    </w:p>
    <w:p>
      <w:pPr>
        <w:pStyle w:val="NoSpacing"/>
        <w:ind w:hanging="720" w:left="720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  <w:t>XI.</w:t>
        <w:tab/>
      </w:r>
      <w:r>
        <w:rPr>
          <w:b/>
          <w:bCs/>
          <w:sz w:val="28"/>
          <w:szCs w:val="28"/>
        </w:rPr>
        <w:t>New Business</w:t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ab/>
        <w:t>A.   Jack Ruscinski Appointment to BAR (5 year Appointment)</w:t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ab/>
        <w:t>B.   Constable’s Contract (2026)</w:t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ab/>
        <w:t>C.   Introduction of Rebecca Trudell Sole assessor</w:t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ab/>
        <w:t>D.   Resolution for Denise Trudell Retirement</w:t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ab/>
        <w:t>E.   Town Historian’s Office Lease</w:t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  <w:t>XI</w:t>
      </w:r>
      <w:r>
        <w:rPr>
          <w:sz w:val="28"/>
          <w:szCs w:val="28"/>
        </w:rPr>
        <w:t>I</w:t>
      </w:r>
      <w:r>
        <w:rPr>
          <w:sz w:val="28"/>
          <w:szCs w:val="28"/>
        </w:rPr>
        <w:t xml:space="preserve">.  </w:t>
        <w:tab/>
      </w:r>
      <w:r>
        <w:rPr>
          <w:b/>
          <w:bCs/>
          <w:i w:val="false"/>
          <w:iCs w:val="false"/>
          <w:sz w:val="28"/>
          <w:szCs w:val="28"/>
        </w:rPr>
        <w:t>New Business Off the Floor</w:t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>
      <w:pPr>
        <w:pStyle w:val="NoSpacing"/>
        <w:ind w:hanging="0" w:left="0"/>
        <w:rPr/>
      </w:pPr>
      <w:r>
        <w:rPr/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ind w:hanging="720" w:left="720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Spacing"/>
        <w:ind w:hanging="0"/>
        <w:rPr>
          <w:sz w:val="28"/>
          <w:szCs w:val="28"/>
        </w:rPr>
      </w:pPr>
      <w:r>
        <w:rPr>
          <w:b w:val="false"/>
          <w:bCs w:val="false"/>
          <w:i w:val="false"/>
          <w:iCs w:val="false"/>
          <w:sz w:val="28"/>
          <w:szCs w:val="28"/>
        </w:rPr>
        <w:t>X</w:t>
      </w:r>
      <w:r>
        <w:rPr>
          <w:b w:val="false"/>
          <w:bCs w:val="false"/>
          <w:i w:val="false"/>
          <w:iCs w:val="false"/>
          <w:sz w:val="28"/>
          <w:szCs w:val="28"/>
        </w:rPr>
        <w:t>III</w:t>
      </w:r>
      <w:r>
        <w:rPr>
          <w:b w:val="false"/>
          <w:bCs w:val="false"/>
          <w:i w:val="false"/>
          <w:iCs w:val="false"/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Approval of the Bills</w:t>
      </w:r>
    </w:p>
    <w:p>
      <w:pPr>
        <w:pStyle w:val="NoSpacing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 w:val="false"/>
          <w:bCs w:val="false"/>
          <w:sz w:val="28"/>
          <w:szCs w:val="28"/>
        </w:rPr>
        <w:t xml:space="preserve">A.  Supervisor’s Report August 2025 </w:t>
      </w:r>
    </w:p>
    <w:p>
      <w:pPr>
        <w:pStyle w:val="NoSpacing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ab/>
        <w:t xml:space="preserve">B.  Budgetary Transfers </w:t>
      </w:r>
    </w:p>
    <w:p>
      <w:pPr>
        <w:pStyle w:val="NoSpacing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ab/>
        <w:t>C.  Motion to approve vouchers # 161-18</w:t>
      </w:r>
      <w:r>
        <w:rPr>
          <w:b w:val="false"/>
          <w:bCs w:val="false"/>
          <w:sz w:val="28"/>
          <w:szCs w:val="28"/>
        </w:rPr>
        <w:t>2</w:t>
      </w:r>
      <w:r>
        <w:rPr>
          <w:b w:val="false"/>
          <w:bCs w:val="false"/>
          <w:sz w:val="28"/>
          <w:szCs w:val="28"/>
        </w:rPr>
        <w:t xml:space="preserve"> for $3</w:t>
      </w:r>
      <w:r>
        <w:rPr>
          <w:b w:val="false"/>
          <w:bCs w:val="false"/>
          <w:sz w:val="28"/>
          <w:szCs w:val="28"/>
        </w:rPr>
        <w:t>7</w:t>
      </w:r>
      <w:r>
        <w:rPr>
          <w:b w:val="false"/>
          <w:bCs w:val="false"/>
          <w:sz w:val="28"/>
          <w:szCs w:val="28"/>
        </w:rPr>
        <w:t>,</w:t>
      </w:r>
      <w:r>
        <w:rPr>
          <w:b w:val="false"/>
          <w:bCs w:val="false"/>
          <w:sz w:val="28"/>
          <w:szCs w:val="28"/>
        </w:rPr>
        <w:t>076</w:t>
      </w:r>
      <w:r>
        <w:rPr>
          <w:b w:val="false"/>
          <w:bCs w:val="false"/>
          <w:sz w:val="28"/>
          <w:szCs w:val="28"/>
        </w:rPr>
        <w:t>.</w:t>
      </w:r>
      <w:r>
        <w:rPr>
          <w:b w:val="false"/>
          <w:bCs w:val="false"/>
          <w:sz w:val="28"/>
          <w:szCs w:val="28"/>
        </w:rPr>
        <w:t>86</w:t>
      </w:r>
      <w:r>
        <w:rPr>
          <w:b w:val="false"/>
          <w:bCs w:val="false"/>
          <w:sz w:val="28"/>
          <w:szCs w:val="28"/>
        </w:rPr>
        <w:t xml:space="preserve"> for the General </w:t>
        <w:tab/>
        <w:t>Fund A</w:t>
      </w:r>
    </w:p>
    <w:p>
      <w:pPr>
        <w:pStyle w:val="NoSpacing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ab/>
        <w:t xml:space="preserve">D.  Motion to approve vouchers # 94-100 for $189,570.22 for the Highway </w:t>
        <w:tab/>
        <w:t xml:space="preserve">Fund </w:t>
        <w:tab/>
        <w:t>DA</w:t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ab/>
        <w:t>F.  Motion to approve vouchers # 26-30 for $15,092.32 for the Highway Fund DB</w:t>
      </w:r>
    </w:p>
    <w:p>
      <w:pPr>
        <w:pStyle w:val="NoSpacing"/>
        <w:ind w:hanging="0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ab/>
      </w:r>
    </w:p>
    <w:p>
      <w:pPr>
        <w:pStyle w:val="NoSpacing"/>
        <w:ind w:hanging="0"/>
        <w:rPr>
          <w:sz w:val="28"/>
          <w:szCs w:val="28"/>
        </w:rPr>
      </w:pPr>
      <w:r>
        <w:rPr>
          <w:sz w:val="28"/>
          <w:szCs w:val="28"/>
        </w:rPr>
        <w:t>X</w:t>
      </w:r>
      <w:r>
        <w:rPr>
          <w:sz w:val="28"/>
          <w:szCs w:val="28"/>
        </w:rPr>
        <w:t>IV</w:t>
      </w:r>
      <w:r>
        <w:rPr>
          <w:sz w:val="28"/>
          <w:szCs w:val="28"/>
        </w:rPr>
        <w:t>.</w:t>
        <w:tab/>
      </w:r>
      <w:r>
        <w:rPr>
          <w:b/>
          <w:bCs/>
          <w:sz w:val="28"/>
          <w:szCs w:val="28"/>
        </w:rPr>
        <w:t>Next Regular Meeting October 16, 2025 @ 6:30pm</w:t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  <w:t>X</w:t>
      </w:r>
      <w:r>
        <w:rPr>
          <w:sz w:val="28"/>
          <w:szCs w:val="28"/>
        </w:rPr>
        <w:t>V</w:t>
      </w:r>
      <w:r>
        <w:rPr>
          <w:sz w:val="28"/>
          <w:szCs w:val="28"/>
        </w:rPr>
        <w:t>.</w:t>
        <w:tab/>
      </w:r>
      <w:r>
        <w:rPr>
          <w:b/>
          <w:bCs/>
          <w:sz w:val="28"/>
          <w:szCs w:val="28"/>
        </w:rPr>
        <w:t>Motion to Adjourn</w:t>
      </w:r>
    </w:p>
    <w:sectPr>
      <w:type w:val="nextPage"/>
      <w:pgSz w:w="12240" w:h="15840"/>
      <w:pgMar w:left="1440" w:right="1440" w:gutter="0" w:header="0" w:top="1008" w:footer="0" w:bottom="100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hyphenationZone w:val="360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0261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Times New Roman" w:hAnsi="Times New Roman" w:eastAsia="Microsoft YaHei" w:cs="Arial"/>
      <w:sz w:val="32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Times New Roman" w:hAnsi="Times New Roman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8"/>
      <w:szCs w:val="24"/>
    </w:rPr>
  </w:style>
  <w:style w:type="paragraph" w:styleId="Index">
    <w:name w:val="Index"/>
    <w:basedOn w:val="Normal"/>
    <w:qFormat/>
    <w:pPr>
      <w:suppressLineNumbers/>
    </w:pPr>
    <w:rPr>
      <w:rFonts w:ascii="Times New Roman" w:hAnsi="Times New Roman" w:cs="Arial"/>
    </w:rPr>
  </w:style>
  <w:style w:type="paragraph" w:styleId="NoSpacing">
    <w:name w:val="No Spacing"/>
    <w:uiPriority w:val="1"/>
    <w:qFormat/>
    <w:rsid w:val="00c51d03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8E65F7-5916-4336-838A-DD9DC06B5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Application>LibreOffice/25.2.5.2$Windows_X86_64 LibreOffice_project/03d19516eb2e1dd5d4ccd751a0d6f35f35e08022</Application>
  <AppVersion>15.0000</AppVersion>
  <Pages>2</Pages>
  <Words>199</Words>
  <Characters>991</Characters>
  <CharactersWithSpaces>1214</CharactersWithSpaces>
  <Paragraphs>38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2019-01-03T16:06:00Z</dcterms:created>
  <dc:creator>OswegoDDP</dc:creator>
  <dc:description/>
  <dc:language>en-US</dc:language>
  <cp:lastModifiedBy/>
  <cp:lastPrinted>2025-08-20T14:50:25Z</cp:lastPrinted>
  <dcterms:modified xsi:type="dcterms:W3CDTF">2025-09-17T13:37:43Z</dcterms:modified>
  <cp:revision>80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