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August 17</w:t>
      </w:r>
      <w:r>
        <w:rPr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A.  </w:t>
      </w:r>
      <w:r>
        <w:rPr>
          <w:sz w:val="28"/>
          <w:szCs w:val="28"/>
        </w:rPr>
        <w:t>6</w:t>
      </w:r>
      <w:r>
        <w:rPr>
          <w:sz w:val="28"/>
          <w:szCs w:val="28"/>
        </w:rPr>
        <w:t>/1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/25  Regular Meeting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VIII.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 </w:t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A.   </w:t>
      </w:r>
      <w:r>
        <w:rPr>
          <w:b w:val="false"/>
          <w:bCs w:val="false"/>
          <w:sz w:val="28"/>
          <w:szCs w:val="28"/>
        </w:rPr>
        <w:t>Future resignation of Assessor Trudell (</w:t>
      </w:r>
      <w:r>
        <w:rPr>
          <w:b w:val="false"/>
          <w:bCs w:val="false"/>
          <w:sz w:val="28"/>
          <w:szCs w:val="28"/>
        </w:rPr>
        <w:t>September 30</w:t>
      </w:r>
      <w:r>
        <w:rPr>
          <w:b w:val="false"/>
          <w:bCs w:val="false"/>
          <w:sz w:val="28"/>
          <w:szCs w:val="28"/>
        </w:rPr>
        <w:t>, 2025)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B.   Park Cameras</w:t>
      </w:r>
    </w:p>
    <w:p>
      <w:pPr>
        <w:pStyle w:val="NoSpacing"/>
        <w:ind w:hanging="0"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XII.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XIII. </w:t>
        <w:tab/>
        <w:t xml:space="preserve"> </w:t>
      </w:r>
      <w:r>
        <w:rPr>
          <w:b/>
          <w:bCs/>
          <w:i w:val="false"/>
          <w:iCs w:val="false"/>
          <w:sz w:val="28"/>
          <w:szCs w:val="28"/>
        </w:rPr>
        <w:t xml:space="preserve">Executive Session </w:t>
      </w:r>
      <w:r>
        <w:rPr>
          <w:b/>
          <w:bCs/>
          <w:i w:val="false"/>
          <w:iCs w:val="false"/>
          <w:sz w:val="28"/>
          <w:szCs w:val="28"/>
        </w:rPr>
        <w:t xml:space="preserve">concerning matters leading to the appointment of a       </w:t>
      </w:r>
      <w:r>
        <w:rPr>
          <w:b/>
          <w:bCs/>
          <w:i w:val="false"/>
          <w:iCs w:val="false"/>
          <w:sz w:val="28"/>
          <w:szCs w:val="28"/>
        </w:rPr>
        <w:t>future assessor.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XIV.  </w:t>
        <w:tab/>
      </w:r>
      <w:r>
        <w:rPr>
          <w:b/>
          <w:bCs/>
          <w:i w:val="false"/>
          <w:iCs w:val="false"/>
          <w:sz w:val="28"/>
          <w:szCs w:val="28"/>
        </w:rPr>
        <w:t>Items of Interest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XV.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 </w:t>
      </w:r>
      <w:r>
        <w:rPr>
          <w:b w:val="false"/>
          <w:bCs w:val="false"/>
          <w:sz w:val="28"/>
          <w:szCs w:val="28"/>
        </w:rPr>
        <w:t>May</w:t>
      </w:r>
      <w:r>
        <w:rPr>
          <w:b w:val="false"/>
          <w:bCs w:val="false"/>
          <w:sz w:val="28"/>
          <w:szCs w:val="28"/>
        </w:rPr>
        <w:t xml:space="preserve"> 2025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B.  Transfers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C.  Motion to approve vouchers # </w:t>
      </w:r>
      <w:r>
        <w:rPr>
          <w:b w:val="false"/>
          <w:bCs w:val="false"/>
          <w:sz w:val="28"/>
          <w:szCs w:val="28"/>
        </w:rPr>
        <w:t>128</w:t>
      </w:r>
      <w:r>
        <w:rPr>
          <w:b w:val="false"/>
          <w:bCs w:val="false"/>
          <w:sz w:val="28"/>
          <w:szCs w:val="28"/>
        </w:rPr>
        <w:t>-1</w:t>
      </w:r>
      <w:r>
        <w:rPr>
          <w:b w:val="false"/>
          <w:bCs w:val="false"/>
          <w:sz w:val="28"/>
          <w:szCs w:val="28"/>
        </w:rPr>
        <w:t>43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1</w:t>
      </w:r>
      <w:r>
        <w:rPr>
          <w:b w:val="false"/>
          <w:bCs w:val="false"/>
          <w:sz w:val="28"/>
          <w:szCs w:val="28"/>
        </w:rPr>
        <w:t>3,</w:t>
      </w:r>
      <w:r>
        <w:rPr>
          <w:b w:val="false"/>
          <w:bCs w:val="false"/>
          <w:sz w:val="28"/>
          <w:szCs w:val="28"/>
        </w:rPr>
        <w:t>922.51</w:t>
      </w:r>
      <w:r>
        <w:rPr>
          <w:b w:val="false"/>
          <w:bCs w:val="false"/>
          <w:sz w:val="28"/>
          <w:szCs w:val="28"/>
        </w:rPr>
        <w:t xml:space="preserve"> for the General </w:t>
        <w:tab/>
        <w:t>Fund 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D.  Motion to approve vouchers # </w:t>
      </w:r>
      <w:r>
        <w:rPr>
          <w:b w:val="false"/>
          <w:bCs w:val="false"/>
          <w:sz w:val="28"/>
          <w:szCs w:val="28"/>
        </w:rPr>
        <w:t>76-82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165,853.19</w:t>
      </w:r>
      <w:r>
        <w:rPr>
          <w:b w:val="false"/>
          <w:bCs w:val="false"/>
          <w:sz w:val="28"/>
          <w:szCs w:val="28"/>
        </w:rPr>
        <w:t xml:space="preserve"> for the Highway Fund 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E.  Motion to approve vouchers # </w:t>
      </w:r>
      <w:r>
        <w:rPr>
          <w:b w:val="false"/>
          <w:bCs w:val="false"/>
          <w:sz w:val="28"/>
          <w:szCs w:val="28"/>
        </w:rPr>
        <w:t>12-18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38,399.67</w:t>
      </w:r>
      <w:r>
        <w:rPr>
          <w:b w:val="false"/>
          <w:bCs w:val="false"/>
          <w:sz w:val="28"/>
          <w:szCs w:val="28"/>
        </w:rPr>
        <w:t xml:space="preserve"> for the Highway Fund DB</w:t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XVI.</w:t>
        <w:tab/>
      </w:r>
      <w:r>
        <w:rPr>
          <w:b/>
          <w:bCs/>
          <w:sz w:val="28"/>
          <w:szCs w:val="28"/>
        </w:rPr>
        <w:t xml:space="preserve">Next Regular Meeting </w:t>
      </w:r>
      <w:r>
        <w:rPr>
          <w:b/>
          <w:bCs/>
          <w:sz w:val="28"/>
          <w:szCs w:val="28"/>
        </w:rPr>
        <w:t>August 21</w:t>
      </w:r>
      <w:r>
        <w:rPr>
          <w:b/>
          <w:bCs/>
          <w:sz w:val="28"/>
          <w:szCs w:val="28"/>
        </w:rPr>
        <w:t>, 2025 @ 6:30pm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XVII.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LibreOffice/25.2.4.3$Windows_X86_64 LibreOffice_project/33e196637044ead23f5c3226cde09b47731f7e27</Application>
  <AppVersion>15.0000</AppVersion>
  <Pages>2</Pages>
  <Words>192</Words>
  <Characters>938</Characters>
  <CharactersWithSpaces>1154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2025-07-15T15:38:42Z</cp:lastPrinted>
  <dcterms:modified xsi:type="dcterms:W3CDTF">2025-07-15T15:21:18Z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