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TOWN OF PARISH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rFonts w:eastAsia="Calibri" w:cs="" w:cstheme="minorBidi" w:eastAsiaTheme="minorHAnsi"/>
          <w:b/>
          <w:color w:val="auto"/>
          <w:kern w:val="0"/>
          <w:sz w:val="28"/>
          <w:szCs w:val="28"/>
          <w:lang w:val="en-US" w:eastAsia="en-US" w:bidi="ar-SA"/>
        </w:rPr>
        <w:t>MONTHLY</w:t>
      </w:r>
      <w:r>
        <w:rPr>
          <w:b/>
          <w:sz w:val="28"/>
          <w:szCs w:val="28"/>
        </w:rPr>
        <w:t xml:space="preserve"> BOARD MEETING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en-US" w:eastAsia="en-US" w:bidi="ar-SA"/>
        </w:rPr>
        <w:t>June 19</w:t>
      </w:r>
      <w:r>
        <w:rPr>
          <w:sz w:val="28"/>
          <w:szCs w:val="28"/>
        </w:rPr>
        <w:t xml:space="preserve">, 2025 – 6:30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en-US" w:eastAsia="en-US" w:bidi="ar-SA"/>
        </w:rPr>
        <w:t>pm</w:t>
      </w:r>
    </w:p>
    <w:p>
      <w:pPr>
        <w:pStyle w:val="NoSpacing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I.</w:t>
        <w:tab/>
      </w:r>
      <w:r>
        <w:rPr>
          <w:b/>
          <w:bCs/>
          <w:sz w:val="28"/>
          <w:szCs w:val="28"/>
        </w:rPr>
        <w:t>Call Meeting to Order – 6:30 pm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II.</w:t>
        <w:tab/>
      </w:r>
      <w:r>
        <w:rPr>
          <w:b/>
          <w:bCs/>
          <w:sz w:val="28"/>
          <w:szCs w:val="28"/>
        </w:rPr>
        <w:t>Pledge of Allegiance to the Flag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III.</w:t>
        <w:tab/>
      </w:r>
      <w:r>
        <w:rPr>
          <w:b/>
          <w:bCs/>
          <w:sz w:val="28"/>
          <w:szCs w:val="28"/>
        </w:rPr>
        <w:t>Roll Call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IV.</w:t>
        <w:tab/>
      </w:r>
      <w:r>
        <w:rPr>
          <w:b/>
          <w:bCs/>
          <w:sz w:val="28"/>
          <w:szCs w:val="28"/>
        </w:rPr>
        <w:t>Public Comment Period</w:t>
      </w:r>
      <w:r>
        <w:rPr>
          <w:sz w:val="28"/>
          <w:szCs w:val="28"/>
        </w:rPr>
        <w:t xml:space="preserve"> (Please sign in if you wish to speak)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V.</w:t>
        <w:tab/>
      </w:r>
      <w:r>
        <w:rPr>
          <w:b/>
          <w:bCs/>
          <w:sz w:val="28"/>
          <w:szCs w:val="28"/>
        </w:rPr>
        <w:t>Supervisor Comments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VI.</w:t>
        <w:tab/>
      </w:r>
      <w:r>
        <w:rPr>
          <w:b/>
          <w:bCs/>
          <w:sz w:val="28"/>
          <w:szCs w:val="28"/>
        </w:rPr>
        <w:t>Councilor Comments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VII.</w:t>
        <w:tab/>
      </w:r>
      <w:r>
        <w:rPr>
          <w:b/>
          <w:bCs/>
          <w:sz w:val="28"/>
          <w:szCs w:val="28"/>
        </w:rPr>
        <w:t>Approve Minutes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A.  5/15/25  Regular Meeting </w:t>
      </w:r>
      <w:r>
        <w:rPr>
          <w:sz w:val="28"/>
          <w:szCs w:val="28"/>
        </w:rPr>
        <w:t>(With Correction to Final DA Voucher #63)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 xml:space="preserve">VIII. </w:t>
        <w:tab/>
      </w:r>
      <w:r>
        <w:rPr>
          <w:b/>
          <w:bCs/>
          <w:sz w:val="28"/>
          <w:szCs w:val="28"/>
        </w:rPr>
        <w:t>Department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Reports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Assessor ; 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en-US" w:eastAsia="en-US" w:bidi="ar-SA"/>
        </w:rPr>
        <w:t>CEO/ZEO</w:t>
      </w:r>
      <w:r>
        <w:rPr>
          <w:sz w:val="28"/>
          <w:szCs w:val="28"/>
        </w:rPr>
        <w:t xml:space="preserve"> ;  Dog Control Officer ;  Fire Company ; Highway ; Tax Collector; Tug Hill Circuit Rider Report </w:t>
        <w:tab/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IX.</w:t>
        <w:tab/>
      </w:r>
      <w:r>
        <w:rPr>
          <w:b/>
          <w:bCs/>
          <w:sz w:val="28"/>
          <w:szCs w:val="28"/>
        </w:rPr>
        <w:t>Old Business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X.</w:t>
        <w:tab/>
      </w:r>
      <w:r>
        <w:rPr>
          <w:b/>
          <w:bCs/>
          <w:sz w:val="28"/>
          <w:szCs w:val="28"/>
        </w:rPr>
        <w:t>Old Business Off the Floor</w:t>
      </w:r>
    </w:p>
    <w:p>
      <w:pPr>
        <w:pStyle w:val="NoSpacing"/>
        <w:ind w:hanging="720" w:left="720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XI.</w:t>
        <w:tab/>
      </w:r>
      <w:r>
        <w:rPr>
          <w:b/>
          <w:bCs/>
          <w:sz w:val="28"/>
          <w:szCs w:val="28"/>
        </w:rPr>
        <w:t>New Business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A.   Approve/Amend Computer Use Policy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B.   Approve/Amend Investment Policy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C.   Fund Balances (All Funds)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</w:r>
      <w:r>
        <w:rPr>
          <w:sz w:val="28"/>
          <w:szCs w:val="28"/>
        </w:rPr>
        <w:t xml:space="preserve">  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 xml:space="preserve">XII.  </w:t>
        <w:tab/>
      </w:r>
      <w:r>
        <w:rPr>
          <w:b/>
          <w:bCs/>
          <w:i w:val="false"/>
          <w:iCs w:val="false"/>
          <w:sz w:val="28"/>
          <w:szCs w:val="28"/>
        </w:rPr>
        <w:t>New Business Off the Floor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XIII. </w:t>
        <w:tab/>
        <w:t xml:space="preserve"> </w:t>
      </w:r>
      <w:r>
        <w:rPr>
          <w:b/>
          <w:bCs/>
          <w:i w:val="false"/>
          <w:iCs w:val="false"/>
          <w:sz w:val="28"/>
          <w:szCs w:val="28"/>
        </w:rPr>
        <w:t xml:space="preserve">Executive Session </w:t>
      </w:r>
      <w:r>
        <w:rPr>
          <w:b w:val="false"/>
          <w:bCs w:val="false"/>
          <w:i w:val="false"/>
          <w:iCs w:val="false"/>
          <w:sz w:val="28"/>
          <w:szCs w:val="28"/>
        </w:rPr>
        <w:t>(If Needed) To Discuss Possible litigation of Highway issues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XIV.  </w:t>
        <w:tab/>
      </w:r>
      <w:r>
        <w:rPr>
          <w:b/>
          <w:bCs/>
          <w:i w:val="false"/>
          <w:iCs w:val="false"/>
          <w:sz w:val="28"/>
          <w:szCs w:val="28"/>
        </w:rPr>
        <w:t>Items of Interest</w:t>
      </w:r>
    </w:p>
    <w:p>
      <w:pPr>
        <w:pStyle w:val="NoSpacing"/>
        <w:ind w:hanging="720" w:left="720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Spacing"/>
        <w:ind w:hanging="0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XV.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Approval of the Bills</w:t>
      </w:r>
    </w:p>
    <w:p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 xml:space="preserve">A.  Supervisor’s Reports </w:t>
      </w:r>
      <w:r>
        <w:rPr>
          <w:b w:val="false"/>
          <w:bCs w:val="false"/>
          <w:sz w:val="28"/>
          <w:szCs w:val="28"/>
        </w:rPr>
        <w:t>March</w:t>
      </w:r>
      <w:r>
        <w:rPr>
          <w:b w:val="false"/>
          <w:bCs w:val="false"/>
          <w:sz w:val="28"/>
          <w:szCs w:val="28"/>
        </w:rPr>
        <w:t xml:space="preserve"> 2025 </w:t>
      </w:r>
    </w:p>
    <w:p>
      <w:pPr>
        <w:pStyle w:val="NoSpacing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B.  Transfers </w:t>
      </w:r>
      <w:r>
        <w:rPr>
          <w:b w:val="false"/>
          <w:bCs w:val="false"/>
          <w:sz w:val="28"/>
          <w:szCs w:val="28"/>
        </w:rPr>
        <w:t>if Needed</w:t>
      </w:r>
    </w:p>
    <w:p>
      <w:pPr>
        <w:pStyle w:val="NoSpacing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C.  Motion to approve vouchers # </w:t>
      </w:r>
      <w:r>
        <w:rPr>
          <w:b w:val="false"/>
          <w:bCs w:val="false"/>
          <w:sz w:val="28"/>
          <w:szCs w:val="28"/>
        </w:rPr>
        <w:t>97</w:t>
      </w:r>
      <w:r>
        <w:rPr>
          <w:b w:val="false"/>
          <w:bCs w:val="false"/>
          <w:sz w:val="28"/>
          <w:szCs w:val="28"/>
        </w:rPr>
        <w:t>-</w:t>
      </w:r>
      <w:r>
        <w:rPr>
          <w:b w:val="false"/>
          <w:bCs w:val="false"/>
          <w:sz w:val="28"/>
          <w:szCs w:val="28"/>
        </w:rPr>
        <w:t>125</w:t>
      </w:r>
      <w:r>
        <w:rPr>
          <w:b w:val="false"/>
          <w:bCs w:val="false"/>
          <w:sz w:val="28"/>
          <w:szCs w:val="28"/>
        </w:rPr>
        <w:t xml:space="preserve"> for $</w:t>
      </w:r>
      <w:r>
        <w:rPr>
          <w:b w:val="false"/>
          <w:bCs w:val="false"/>
          <w:sz w:val="28"/>
          <w:szCs w:val="28"/>
        </w:rPr>
        <w:t>28,706.81</w:t>
      </w:r>
      <w:r>
        <w:rPr>
          <w:b w:val="false"/>
          <w:bCs w:val="false"/>
          <w:sz w:val="28"/>
          <w:szCs w:val="28"/>
        </w:rPr>
        <w:t xml:space="preserve"> for the General </w:t>
        <w:tab/>
        <w:t>Fund A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D.  Motion to approve vouchers # </w:t>
      </w:r>
      <w:r>
        <w:rPr>
          <w:b w:val="false"/>
          <w:bCs w:val="false"/>
          <w:sz w:val="28"/>
          <w:szCs w:val="28"/>
        </w:rPr>
        <w:t>64-75</w:t>
      </w:r>
      <w:r>
        <w:rPr>
          <w:b w:val="false"/>
          <w:bCs w:val="false"/>
          <w:sz w:val="28"/>
          <w:szCs w:val="28"/>
        </w:rPr>
        <w:t xml:space="preserve"> for $</w:t>
      </w:r>
      <w:r>
        <w:rPr>
          <w:b w:val="false"/>
          <w:bCs w:val="false"/>
          <w:sz w:val="28"/>
          <w:szCs w:val="28"/>
        </w:rPr>
        <w:t>4,899.95</w:t>
      </w:r>
      <w:r>
        <w:rPr>
          <w:b w:val="false"/>
          <w:bCs w:val="false"/>
          <w:sz w:val="28"/>
          <w:szCs w:val="28"/>
        </w:rPr>
        <w:t xml:space="preserve"> for the Highway Fund DA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E.  Motion to approve vouchers # </w:t>
      </w:r>
      <w:r>
        <w:rPr>
          <w:b w:val="false"/>
          <w:bCs w:val="false"/>
          <w:sz w:val="28"/>
          <w:szCs w:val="28"/>
        </w:rPr>
        <w:t>5-11</w:t>
      </w:r>
      <w:r>
        <w:rPr>
          <w:b w:val="false"/>
          <w:bCs w:val="false"/>
          <w:sz w:val="28"/>
          <w:szCs w:val="28"/>
        </w:rPr>
        <w:t xml:space="preserve"> for $</w:t>
      </w:r>
      <w:r>
        <w:rPr>
          <w:b w:val="false"/>
          <w:bCs w:val="false"/>
          <w:sz w:val="28"/>
          <w:szCs w:val="28"/>
        </w:rPr>
        <w:t>65,739.31</w:t>
      </w:r>
      <w:r>
        <w:rPr>
          <w:b w:val="false"/>
          <w:bCs w:val="false"/>
          <w:sz w:val="28"/>
          <w:szCs w:val="28"/>
        </w:rPr>
        <w:t xml:space="preserve"> for the Highway Fund DB</w:t>
      </w:r>
    </w:p>
    <w:p>
      <w:pPr>
        <w:pStyle w:val="NoSpacing"/>
        <w:ind w:hanging="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</w:r>
    </w:p>
    <w:p>
      <w:pPr>
        <w:pStyle w:val="NoSpacing"/>
        <w:ind w:hanging="0"/>
        <w:rPr>
          <w:sz w:val="28"/>
          <w:szCs w:val="28"/>
        </w:rPr>
      </w:pPr>
      <w:r>
        <w:rPr>
          <w:sz w:val="28"/>
          <w:szCs w:val="28"/>
        </w:rPr>
        <w:t>XVI.</w:t>
        <w:tab/>
      </w:r>
      <w:r>
        <w:rPr>
          <w:b/>
          <w:bCs/>
          <w:sz w:val="28"/>
          <w:szCs w:val="28"/>
        </w:rPr>
        <w:t>Next Regular Meeting July 17, 2025 @ 6:30pm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XVII.</w:t>
        <w:tab/>
      </w:r>
      <w:r>
        <w:rPr>
          <w:b/>
          <w:bCs/>
          <w:sz w:val="28"/>
          <w:szCs w:val="28"/>
        </w:rPr>
        <w:t>Motion to Adjourn</w:t>
      </w:r>
    </w:p>
    <w:sectPr>
      <w:type w:val="nextPage"/>
      <w:pgSz w:w="12240" w:h="15840"/>
      <w:pgMar w:left="1440" w:right="1440" w:gutter="0" w:header="0" w:top="1008" w:footer="0" w:bottom="10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360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26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32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uiPriority w:val="1"/>
    <w:qFormat/>
    <w:rsid w:val="00c51d0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E65F7-5916-4336-838A-DD9DC06B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Application>LibreOffice/25.2.4.3$Windows_X86_64 LibreOffice_project/33e196637044ead23f5c3226cde09b47731f7e27</Application>
  <AppVersion>15.0000</AppVersion>
  <Pages>2</Pages>
  <Words>202</Words>
  <Characters>990</Characters>
  <CharactersWithSpaces>1208</CharactersWithSpaces>
  <Paragraphs>36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2019-01-03T16:06:00Z</dcterms:created>
  <dc:creator>OswegoDDP</dc:creator>
  <dc:description/>
  <dc:language>en-US</dc:language>
  <cp:lastModifiedBy/>
  <cp:lastPrinted>2025-04-16T13:36:44Z</cp:lastPrinted>
  <dcterms:modified xsi:type="dcterms:W3CDTF">2025-06-17T11:53:25Z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