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TOWN OF PARISH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en-US" w:eastAsia="en-US" w:bidi="ar-SA"/>
        </w:rPr>
        <w:t>MONTHLY</w:t>
      </w:r>
      <w:r>
        <w:rPr>
          <w:b/>
          <w:sz w:val="28"/>
          <w:szCs w:val="28"/>
        </w:rPr>
        <w:t xml:space="preserve"> BOARD MEETING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May 15</w:t>
      </w:r>
      <w:r>
        <w:rPr>
          <w:sz w:val="28"/>
          <w:szCs w:val="28"/>
        </w:rPr>
        <w:t xml:space="preserve">, 2025 – 6:30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pm</w:t>
      </w:r>
    </w:p>
    <w:p>
      <w:pPr>
        <w:pStyle w:val="NoSpacing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</w:t>
        <w:tab/>
      </w:r>
      <w:r>
        <w:rPr>
          <w:b/>
          <w:bCs/>
          <w:sz w:val="28"/>
          <w:szCs w:val="28"/>
        </w:rPr>
        <w:t>Call Meeting to Order – 6:30 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II.</w:t>
        <w:tab/>
      </w:r>
      <w:r>
        <w:rPr>
          <w:b/>
          <w:bCs/>
          <w:sz w:val="28"/>
          <w:szCs w:val="28"/>
        </w:rPr>
        <w:t>Pledge of Allegiance to the Flag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III.</w:t>
        <w:tab/>
      </w:r>
      <w:r>
        <w:rPr>
          <w:b/>
          <w:bCs/>
          <w:sz w:val="28"/>
          <w:szCs w:val="28"/>
        </w:rPr>
        <w:t>Roll Call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IV.</w:t>
        <w:tab/>
      </w:r>
      <w:r>
        <w:rPr>
          <w:b/>
          <w:bCs/>
          <w:sz w:val="28"/>
          <w:szCs w:val="28"/>
        </w:rPr>
        <w:t>Public Comment Period</w:t>
      </w:r>
      <w:r>
        <w:rPr>
          <w:sz w:val="28"/>
          <w:szCs w:val="28"/>
        </w:rPr>
        <w:t xml:space="preserve"> (Please sign in if you wish to speak)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V.</w:t>
        <w:tab/>
      </w:r>
      <w:r>
        <w:rPr>
          <w:b/>
          <w:bCs/>
          <w:sz w:val="28"/>
          <w:szCs w:val="28"/>
        </w:rPr>
        <w:t>Supervisor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VI.</w:t>
        <w:tab/>
      </w:r>
      <w:r>
        <w:rPr>
          <w:b/>
          <w:bCs/>
          <w:sz w:val="28"/>
          <w:szCs w:val="28"/>
        </w:rPr>
        <w:t>Councilor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VII.</w:t>
        <w:tab/>
      </w:r>
      <w:r>
        <w:rPr>
          <w:b/>
          <w:bCs/>
          <w:sz w:val="28"/>
          <w:szCs w:val="28"/>
        </w:rPr>
        <w:t>Approve Minutes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>A.  4/17/25  Regular Meeting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VIII. </w:t>
        <w:tab/>
      </w:r>
      <w:r>
        <w:rPr>
          <w:b/>
          <w:bCs/>
          <w:sz w:val="28"/>
          <w:szCs w:val="28"/>
        </w:rPr>
        <w:t>Department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Reports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Assessor ; 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CEO/ZEO</w:t>
      </w:r>
      <w:r>
        <w:rPr>
          <w:sz w:val="28"/>
          <w:szCs w:val="28"/>
        </w:rPr>
        <w:t xml:space="preserve"> ;  Dog Control Officer ;  Fire Company ; Highway ; Tax Collector; Tug Hill Circuit Rider Report </w:t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IX.</w:t>
        <w:tab/>
      </w:r>
      <w:r>
        <w:rPr>
          <w:b/>
          <w:bCs/>
          <w:sz w:val="28"/>
          <w:szCs w:val="28"/>
        </w:rPr>
        <w:t>Old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A.</w:t>
      </w:r>
      <w:r>
        <w:rPr>
          <w:b/>
          <w:bCs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 xml:space="preserve">Park Shed (Councilor Houghton/ </w:t>
      </w:r>
      <w:r>
        <w:rPr>
          <w:b w:val="false"/>
          <w:bCs w:val="false"/>
          <w:sz w:val="28"/>
          <w:szCs w:val="28"/>
        </w:rPr>
        <w:t>Metcalf</w:t>
      </w:r>
      <w:r>
        <w:rPr>
          <w:b w:val="false"/>
          <w:bCs w:val="false"/>
          <w:sz w:val="28"/>
          <w:szCs w:val="28"/>
        </w:rPr>
        <w:t xml:space="preserve">) </w:t>
      </w:r>
    </w:p>
    <w:p>
      <w:pPr>
        <w:pStyle w:val="NoSpacing"/>
        <w:ind w:hanging="720" w:left="7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X.</w:t>
        <w:tab/>
      </w:r>
      <w:r>
        <w:rPr>
          <w:b/>
          <w:bCs/>
          <w:sz w:val="28"/>
          <w:szCs w:val="28"/>
        </w:rPr>
        <w:t>Old Business Off the Floor</w:t>
      </w:r>
    </w:p>
    <w:p>
      <w:pPr>
        <w:pStyle w:val="NoSpacing"/>
        <w:ind w:hanging="720" w:left="7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XI.</w:t>
        <w:tab/>
      </w:r>
      <w:r>
        <w:rPr>
          <w:b/>
          <w:bCs/>
          <w:sz w:val="28"/>
          <w:szCs w:val="28"/>
        </w:rPr>
        <w:t>New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A.   Approve/Amend Procurement Policy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B.   Tenney’s Community Project Funding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C.   Planning Board Alternate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D</w:t>
      </w:r>
      <w:r>
        <w:rPr>
          <w:b w:val="false"/>
          <w:bCs w:val="false"/>
          <w:sz w:val="28"/>
          <w:szCs w:val="28"/>
        </w:rPr>
        <w:t xml:space="preserve">.   Venita Akley </w:t>
      </w: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sz w:val="28"/>
          <w:szCs w:val="28"/>
        </w:rPr>
        <w:t>Resignation of ZBA Clerk and Cemetery Coordinator</w:t>
      </w:r>
      <w:r>
        <w:rPr>
          <w:b w:val="false"/>
          <w:bCs w:val="false"/>
          <w:sz w:val="28"/>
          <w:szCs w:val="28"/>
        </w:rPr>
        <w:t>)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E</w:t>
      </w:r>
      <w:r>
        <w:rPr>
          <w:sz w:val="28"/>
          <w:szCs w:val="28"/>
        </w:rPr>
        <w:t>.   Park Laborer Approval.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>F.   Court Grant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XII.  </w:t>
        <w:tab/>
      </w:r>
      <w:r>
        <w:rPr>
          <w:b/>
          <w:bCs/>
          <w:i w:val="false"/>
          <w:iCs w:val="false"/>
          <w:sz w:val="28"/>
          <w:szCs w:val="28"/>
        </w:rPr>
        <w:t>New Business Off the Floor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XIII. </w:t>
        <w:tab/>
        <w:t xml:space="preserve"> </w:t>
      </w:r>
      <w:r>
        <w:rPr>
          <w:b/>
          <w:bCs/>
          <w:i w:val="false"/>
          <w:iCs w:val="false"/>
          <w:sz w:val="28"/>
          <w:szCs w:val="28"/>
        </w:rPr>
        <w:t xml:space="preserve">Executive Session </w:t>
      </w:r>
      <w:r>
        <w:rPr>
          <w:b w:val="false"/>
          <w:bCs w:val="false"/>
          <w:i w:val="false"/>
          <w:iCs w:val="false"/>
          <w:sz w:val="28"/>
          <w:szCs w:val="28"/>
        </w:rPr>
        <w:t>(If Needed) for Hiring ZBA Clerk and Cemetery Coordinator.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XIV.  </w:t>
        <w:tab/>
      </w:r>
      <w:r>
        <w:rPr>
          <w:b/>
          <w:bCs/>
          <w:i w:val="false"/>
          <w:iCs w:val="false"/>
          <w:sz w:val="28"/>
          <w:szCs w:val="28"/>
        </w:rPr>
        <w:t>Items of Interest</w:t>
      </w:r>
    </w:p>
    <w:p>
      <w:pPr>
        <w:pStyle w:val="NoSpacing"/>
        <w:ind w:hanging="720" w:left="7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XV.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Approval of the Bills</w:t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A.  Supervisor’s Reports January, February 2025 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B.  May Transfers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C.  Motion to approve vouchers # 79-96 for $18,389.95 for the General </w:t>
        <w:tab/>
        <w:t>Fund 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D.   Motion to approve vouchers # 54-64 for $20,289.67 for the Highway Fund DA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E.  Motion to approve vouchers # 2-4 for $2,219.85 for the Highway Fund DB</w:t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</w:p>
    <w:p>
      <w:pPr>
        <w:pStyle w:val="NoSpacing"/>
        <w:ind w:hanging="0"/>
        <w:rPr>
          <w:sz w:val="28"/>
          <w:szCs w:val="28"/>
        </w:rPr>
      </w:pPr>
      <w:r>
        <w:rPr>
          <w:sz w:val="28"/>
          <w:szCs w:val="28"/>
        </w:rPr>
        <w:t>XVI.</w:t>
        <w:tab/>
      </w:r>
      <w:r>
        <w:rPr>
          <w:b/>
          <w:bCs/>
          <w:sz w:val="28"/>
          <w:szCs w:val="28"/>
        </w:rPr>
        <w:t>Next Regular Meeting June 19, 2025 @ 6:30pm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Annual Clean Up Day June 7, 2025 @ 7:30am</w:t>
      </w:r>
    </w:p>
    <w:p>
      <w:pPr>
        <w:pStyle w:val="NoSpacing"/>
        <w:ind w:hanging="720"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XVII.</w:t>
        <w:tab/>
      </w:r>
      <w:r>
        <w:rPr>
          <w:b/>
          <w:bCs/>
          <w:sz w:val="28"/>
          <w:szCs w:val="28"/>
        </w:rPr>
        <w:t>Motion to Adjourn</w:t>
      </w:r>
    </w:p>
    <w:sectPr>
      <w:type w:val="nextPage"/>
      <w:pgSz w:w="12240" w:h="15840"/>
      <w:pgMar w:left="1440" w:right="1440" w:gutter="0" w:header="0" w:top="1008" w:footer="0" w:bottom="10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6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c51d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65F7-5916-4336-838A-DD9DC06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LibreOffice/24.2.2.2$Windows_X86_64 LibreOffice_project/d56cc158d8a96260b836f100ef4b4ef25d6f1a01</Application>
  <AppVersion>15.0000</AppVersion>
  <Pages>2</Pages>
  <Words>226</Words>
  <Characters>1120</Characters>
  <CharactersWithSpaces>1371</CharactersWithSpaces>
  <Paragraphs>39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2019-01-03T16:06:00Z</dcterms:created>
  <dc:creator>OswegoDDP</dc:creator>
  <dc:description/>
  <dc:language>en-US</dc:language>
  <cp:lastModifiedBy/>
  <cp:lastPrinted>2025-04-16T13:36:44Z</cp:lastPrinted>
  <dcterms:modified xsi:type="dcterms:W3CDTF">2025-05-13T14:48:40Z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